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F1" w:rsidRPr="00CA2EF1" w:rsidRDefault="00CA2EF1" w:rsidP="00CA2EF1">
      <w:pPr>
        <w:pStyle w:val="metadata"/>
        <w:rPr>
          <w:rStyle w:val="gray"/>
          <w:b/>
          <w:sz w:val="28"/>
          <w:szCs w:val="28"/>
        </w:rPr>
      </w:pPr>
      <w:r>
        <w:br/>
      </w:r>
      <w:r w:rsidRPr="00CA2EF1">
        <w:rPr>
          <w:rStyle w:val="gray"/>
          <w:b/>
          <w:sz w:val="28"/>
          <w:szCs w:val="28"/>
        </w:rPr>
        <w:t>Sagan där alla blir fattiga</w:t>
      </w:r>
    </w:p>
    <w:p w:rsidR="00CA2EF1" w:rsidRDefault="00CA2EF1" w:rsidP="00CA2EF1">
      <w:pPr>
        <w:pStyle w:val="translatable"/>
        <w:rPr>
          <w:rStyle w:val="focus"/>
        </w:rPr>
      </w:pPr>
      <w:r>
        <w:t>Det var år 2006, pensionärerna i det lilla landet Sverige var upprörda. En skenande fastighetsskatt drev</w:t>
      </w:r>
      <w:r>
        <w:rPr>
          <w:rStyle w:val="focus"/>
        </w:rPr>
        <w:t xml:space="preserve"> dem</w:t>
      </w:r>
      <w:r>
        <w:t xml:space="preserve"> från hus och</w:t>
      </w:r>
      <w:r>
        <w:rPr>
          <w:rStyle w:val="focus"/>
        </w:rPr>
        <w:t xml:space="preserve"> hem.</w:t>
      </w:r>
      <w:r>
        <w:t xml:space="preserve"> Taxeringsvärdena nådde då ofta så höga nivåer att en fattig pensionär tvingades betala</w:t>
      </w:r>
      <w:r>
        <w:rPr>
          <w:rStyle w:val="focus"/>
        </w:rPr>
        <w:t xml:space="preserve"> förmögenhetsskatt,</w:t>
      </w:r>
      <w:r>
        <w:t xml:space="preserve"> trots att pensionen redan var hårt beskattad. </w:t>
      </w:r>
      <w:r>
        <w:br/>
      </w:r>
      <w:r>
        <w:br/>
        <w:t>Pensionärerna var</w:t>
      </w:r>
      <w:r>
        <w:rPr>
          <w:rStyle w:val="focus"/>
        </w:rPr>
        <w:t xml:space="preserve"> missnöjda.</w:t>
      </w:r>
      <w:r>
        <w:t xml:space="preserve"> I valet 2006 valde</w:t>
      </w:r>
      <w:r>
        <w:rPr>
          <w:rStyle w:val="focus"/>
        </w:rPr>
        <w:t xml:space="preserve"> man</w:t>
      </w:r>
      <w:r>
        <w:t xml:space="preserve"> en Alliansregering</w:t>
      </w:r>
      <w:r>
        <w:rPr>
          <w:rStyle w:val="focus"/>
        </w:rPr>
        <w:t xml:space="preserve"> som</w:t>
      </w:r>
      <w:r>
        <w:t xml:space="preserve"> lovade ta tag i saken. Alliansen sänkte fastighetsskatten, förbättrade bostadstillägget och avskaffade</w:t>
      </w:r>
      <w:r>
        <w:rPr>
          <w:rStyle w:val="focus"/>
        </w:rPr>
        <w:t xml:space="preserve"> förmögenhetsskatten.</w:t>
      </w:r>
      <w:r>
        <w:t xml:space="preserve"> </w:t>
      </w:r>
      <w:r>
        <w:rPr>
          <w:rStyle w:val="focus"/>
        </w:rPr>
        <w:t xml:space="preserve">Man införde skatteavdrag för underhåll av huset, en möjlighet att välja hemtjänst och skatteavdrag för hjälp hemma. </w:t>
      </w:r>
      <w:r>
        <w:br/>
      </w:r>
      <w:r>
        <w:br/>
      </w:r>
      <w:r>
        <w:rPr>
          <w:rStyle w:val="focus"/>
        </w:rPr>
        <w:t xml:space="preserve">Sen slog KRISEN till. Företag gick i konkurs och människor blev arbetslösa. </w:t>
      </w:r>
      <w:r>
        <w:br/>
      </w:r>
      <w:r>
        <w:br/>
      </w:r>
      <w:r>
        <w:rPr>
          <w:rStyle w:val="focus"/>
        </w:rPr>
        <w:t xml:space="preserve">I många länder drabbades pensionärerna mycket hårt genom sänkta pensioner och höjda skatter. Alliansen valde en annan linje. </w:t>
      </w:r>
      <w:bookmarkStart w:id="0" w:name="_GoBack"/>
      <w:bookmarkEnd w:id="0"/>
      <w:r>
        <w:br/>
      </w:r>
      <w:r>
        <w:br/>
      </w:r>
      <w:r>
        <w:rPr>
          <w:rStyle w:val="focus"/>
        </w:rPr>
        <w:t xml:space="preserve">För att kompensera pensionärerna sänkte man skatten ordentligt. Över 16 miljarder kronor, och den genomsnittliga pensionären fick skatten sänkt med 500-850 kronor per månad. </w:t>
      </w:r>
      <w:r>
        <w:br/>
      </w:r>
      <w:r>
        <w:br/>
      </w:r>
      <w:r>
        <w:rPr>
          <w:rStyle w:val="focus"/>
        </w:rPr>
        <w:t xml:space="preserve">Ingen pensionär fick försämrad köpkraft. De allra fattigaste pensionärerna, garantipensionärerna, fick tvärtom en ordentlig förbättring. Alliansregeringen höll pensionärerna skadelösa under krisen. Sverige utnämndes till världens bästa land att leva i som pensionär. </w:t>
      </w:r>
      <w:r>
        <w:br/>
      </w:r>
      <w:r>
        <w:br/>
      </w:r>
      <w:r>
        <w:rPr>
          <w:rStyle w:val="focus"/>
        </w:rPr>
        <w:t xml:space="preserve">Den nya regeringen påpekade att dagens pensioner betalades av löntagarna. Tack vare regeringens sänkta skatter på arbete blev det 250 000 fler som kom i jobb - trots krisen. Detta gjorde att pensionerna steg mer än de annars skulle ha gjort. </w:t>
      </w:r>
    </w:p>
    <w:p w:rsidR="00CA2EF1" w:rsidRDefault="00CA2EF1" w:rsidP="00CA2EF1">
      <w:pPr>
        <w:pStyle w:val="translatable"/>
        <w:rPr>
          <w:rStyle w:val="focus"/>
        </w:rPr>
      </w:pPr>
      <w:r>
        <w:rPr>
          <w:rStyle w:val="focus"/>
        </w:rPr>
        <w:t xml:space="preserve">Men trots alla förbättringar var pensionärerna fortfarande missnöjda. Det berodde inte på att de fått det sämre, utan på att löntagarna hade fått det ännu bättre. Så i valet 2014 röstade man på Socialdemokraterna igen. Den nya regeringen höjde skatten för löntagarna. </w:t>
      </w:r>
      <w:r>
        <w:rPr>
          <w:rStyle w:val="focus"/>
        </w:rPr>
        <w:t>D</w:t>
      </w:r>
      <w:r>
        <w:rPr>
          <w:rStyle w:val="focus"/>
        </w:rPr>
        <w:t xml:space="preserve">ärmed försvann ju orättvisan även om pensionärerna inte fick lägre skatt. Att man de kommande åren i stället drabbades av sämre pension på grund av att färre arbetade, och att fastighetsskatten höjdes igen och att förmögenhetsskatten återinfördes och att ROT- och RUT-avdragen avskaffades, ja det fick man leva med. </w:t>
      </w:r>
    </w:p>
    <w:p w:rsidR="00CA2EF1" w:rsidRDefault="00CA2EF1" w:rsidP="00CA2EF1">
      <w:pPr>
        <w:pStyle w:val="translatable"/>
        <w:rPr>
          <w:rStyle w:val="focus"/>
        </w:rPr>
      </w:pPr>
      <w:r>
        <w:rPr>
          <w:rStyle w:val="focus"/>
        </w:rPr>
        <w:t>Alla fick det sämre men nu var alla åtminstone lika fattiga. Både löntagare och pensionärer. Och så levde de lyckliga i alla sina dagar?</w:t>
      </w:r>
    </w:p>
    <w:p w:rsidR="00CA2EF1" w:rsidRDefault="00CA2EF1" w:rsidP="00CA2EF1">
      <w:pPr>
        <w:pStyle w:val="metadata"/>
        <w:spacing w:before="0" w:beforeAutospacing="0" w:after="0" w:afterAutospacing="0"/>
        <w:rPr>
          <w:rStyle w:val="gray"/>
        </w:rPr>
      </w:pPr>
    </w:p>
    <w:p w:rsidR="00CA2EF1" w:rsidRDefault="00CA2EF1" w:rsidP="00CA2EF1">
      <w:pPr>
        <w:pStyle w:val="metadata"/>
        <w:spacing w:before="0" w:beforeAutospacing="0" w:after="0" w:afterAutospacing="0"/>
        <w:rPr>
          <w:rStyle w:val="gray"/>
        </w:rPr>
      </w:pPr>
      <w:r>
        <w:rPr>
          <w:rStyle w:val="gray"/>
        </w:rPr>
        <w:t>Ulf Berg (</w:t>
      </w:r>
      <w:r>
        <w:rPr>
          <w:rStyle w:val="focus"/>
        </w:rPr>
        <w:t>M</w:t>
      </w:r>
      <w:r>
        <w:rPr>
          <w:rStyle w:val="gray"/>
        </w:rPr>
        <w:t xml:space="preserve">) </w:t>
      </w:r>
      <w:r>
        <w:rPr>
          <w:rStyle w:val="focus"/>
        </w:rPr>
        <w:t>Riksdagsledamot</w:t>
      </w:r>
      <w:r>
        <w:rPr>
          <w:rStyle w:val="gray"/>
        </w:rPr>
        <w:t xml:space="preserve"> Dalarna</w:t>
      </w:r>
    </w:p>
    <w:p w:rsidR="00CA2EF1" w:rsidRDefault="00CA2EF1" w:rsidP="00CA2EF1">
      <w:pPr>
        <w:pStyle w:val="metadata"/>
        <w:spacing w:before="0" w:beforeAutospacing="0" w:after="0" w:afterAutospacing="0"/>
        <w:rPr>
          <w:rStyle w:val="gray"/>
        </w:rPr>
      </w:pPr>
      <w:r>
        <w:rPr>
          <w:rStyle w:val="gray"/>
        </w:rPr>
        <w:t>Ann-Britt Åsebol (</w:t>
      </w:r>
      <w:r>
        <w:rPr>
          <w:rStyle w:val="focus"/>
        </w:rPr>
        <w:t>M</w:t>
      </w:r>
      <w:r>
        <w:rPr>
          <w:rStyle w:val="gray"/>
        </w:rPr>
        <w:t xml:space="preserve">) </w:t>
      </w:r>
      <w:r>
        <w:rPr>
          <w:rStyle w:val="focus"/>
        </w:rPr>
        <w:t>Riksdagsledamot</w:t>
      </w:r>
      <w:r>
        <w:rPr>
          <w:rStyle w:val="gray"/>
        </w:rPr>
        <w:t xml:space="preserve"> Dalarna</w:t>
      </w:r>
    </w:p>
    <w:p w:rsidR="00CA2EF1" w:rsidRDefault="00CA2EF1" w:rsidP="00CA2EF1">
      <w:pPr>
        <w:pStyle w:val="metadata"/>
        <w:spacing w:before="0" w:beforeAutospacing="0" w:after="0" w:afterAutospacing="0"/>
        <w:rPr>
          <w:rStyle w:val="focus"/>
        </w:rPr>
      </w:pPr>
      <w:r>
        <w:rPr>
          <w:rStyle w:val="focus"/>
        </w:rPr>
        <w:t>Jan Ericson</w:t>
      </w:r>
      <w:r>
        <w:rPr>
          <w:rStyle w:val="gray"/>
        </w:rPr>
        <w:t xml:space="preserve"> (</w:t>
      </w:r>
      <w:r>
        <w:rPr>
          <w:rStyle w:val="focus"/>
        </w:rPr>
        <w:t>M</w:t>
      </w:r>
      <w:r>
        <w:rPr>
          <w:rStyle w:val="gray"/>
        </w:rPr>
        <w:t xml:space="preserve">) </w:t>
      </w:r>
      <w:r>
        <w:rPr>
          <w:rStyle w:val="focus"/>
        </w:rPr>
        <w:t>Riksdagsledamot</w:t>
      </w:r>
    </w:p>
    <w:p w:rsidR="00CA2EF1" w:rsidRDefault="00CA2EF1" w:rsidP="00CA2EF1">
      <w:pPr>
        <w:pStyle w:val="metadata"/>
        <w:spacing w:before="0" w:beforeAutospacing="0" w:after="0" w:afterAutospacing="0"/>
        <w:rPr>
          <w:rStyle w:val="gray"/>
        </w:rPr>
      </w:pPr>
      <w:r>
        <w:rPr>
          <w:rStyle w:val="gray"/>
        </w:rPr>
        <w:t>Lars-Arne Staxäng (</w:t>
      </w:r>
      <w:r>
        <w:rPr>
          <w:rStyle w:val="focus"/>
        </w:rPr>
        <w:t>M</w:t>
      </w:r>
      <w:r>
        <w:rPr>
          <w:rStyle w:val="gray"/>
        </w:rPr>
        <w:t xml:space="preserve">) </w:t>
      </w:r>
      <w:r>
        <w:rPr>
          <w:rStyle w:val="focus"/>
        </w:rPr>
        <w:t>Riksdagsledamot</w:t>
      </w:r>
      <w:r>
        <w:rPr>
          <w:rStyle w:val="gray"/>
        </w:rPr>
        <w:t xml:space="preserve"> och ledamot pensionsgruppen </w:t>
      </w:r>
    </w:p>
    <w:p w:rsidR="00CA2EF1" w:rsidRDefault="00CA2EF1" w:rsidP="00CA2EF1">
      <w:pPr>
        <w:pStyle w:val="metadata"/>
        <w:spacing w:before="0" w:beforeAutospacing="0" w:after="0" w:afterAutospacing="0"/>
        <w:rPr>
          <w:rStyle w:val="gray"/>
        </w:rPr>
      </w:pPr>
    </w:p>
    <w:p w:rsidR="00CA2EF1" w:rsidRDefault="00CA2EF1" w:rsidP="00CA2EF1">
      <w:pPr>
        <w:pStyle w:val="metadata"/>
        <w:spacing w:before="0" w:beforeAutospacing="0" w:after="0" w:afterAutospacing="0"/>
        <w:rPr>
          <w:rStyle w:val="gray"/>
        </w:rPr>
      </w:pPr>
    </w:p>
    <w:p w:rsidR="00CA2EF1" w:rsidRPr="00CA2EF1" w:rsidRDefault="00CA2EF1" w:rsidP="00CA2EF1">
      <w:pPr>
        <w:pStyle w:val="metadata"/>
        <w:spacing w:before="0" w:beforeAutospacing="0" w:after="0" w:afterAutospacing="0"/>
        <w:rPr>
          <w:b/>
          <w:sz w:val="18"/>
          <w:szCs w:val="18"/>
        </w:rPr>
      </w:pPr>
      <w:r w:rsidRPr="00CA2EF1">
        <w:rPr>
          <w:rStyle w:val="gray"/>
          <w:b/>
          <w:sz w:val="18"/>
          <w:szCs w:val="18"/>
        </w:rPr>
        <w:t>(Dala-Demokraten 18 juni 2014)</w:t>
      </w:r>
    </w:p>
    <w:p w:rsidR="00B344CE" w:rsidRDefault="00B344CE"/>
    <w:sectPr w:rsidR="00B34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F1"/>
    <w:rsid w:val="001B5ED4"/>
    <w:rsid w:val="00205713"/>
    <w:rsid w:val="00B344CE"/>
    <w:rsid w:val="00C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F4587-A6B6-4757-A832-8D085757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etadata">
    <w:name w:val="metadata"/>
    <w:basedOn w:val="Normal"/>
    <w:rsid w:val="00CA2EF1"/>
    <w:pPr>
      <w:spacing w:before="100" w:beforeAutospacing="1" w:after="100" w:afterAutospacing="1"/>
    </w:pPr>
  </w:style>
  <w:style w:type="character" w:customStyle="1" w:styleId="gray">
    <w:name w:val="gray"/>
    <w:basedOn w:val="Standardstycketeckensnitt"/>
    <w:rsid w:val="00CA2EF1"/>
  </w:style>
  <w:style w:type="character" w:customStyle="1" w:styleId="focus">
    <w:name w:val="focus"/>
    <w:basedOn w:val="Standardstycketeckensnitt"/>
    <w:rsid w:val="00CA2EF1"/>
  </w:style>
  <w:style w:type="paragraph" w:customStyle="1" w:styleId="translatable">
    <w:name w:val="translatable"/>
    <w:basedOn w:val="Normal"/>
    <w:rsid w:val="00CA2E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1</cp:revision>
  <dcterms:created xsi:type="dcterms:W3CDTF">2014-06-18T20:01:00Z</dcterms:created>
  <dcterms:modified xsi:type="dcterms:W3CDTF">2014-06-18T20:07:00Z</dcterms:modified>
</cp:coreProperties>
</file>